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B7" w:rsidRPr="007F7CC3" w:rsidRDefault="00341BB7" w:rsidP="00341BB7">
      <w:pPr>
        <w:spacing w:line="240" w:lineRule="auto"/>
        <w:jc w:val="center"/>
        <w:rPr>
          <w:sz w:val="24"/>
        </w:rPr>
      </w:pPr>
      <w:r w:rsidRPr="007F7CC3">
        <w:rPr>
          <w:sz w:val="24"/>
        </w:rPr>
        <w:t>INSTITUTO DE EDUCACIÓN SUPERIOR TECNOLÓGICO PÚBLICO</w:t>
      </w:r>
    </w:p>
    <w:p w:rsidR="00341BB7" w:rsidRPr="007F7CC3" w:rsidRDefault="00341BB7" w:rsidP="00341BB7">
      <w:pPr>
        <w:spacing w:line="240" w:lineRule="auto"/>
        <w:jc w:val="center"/>
        <w:rPr>
          <w:sz w:val="24"/>
        </w:rPr>
      </w:pPr>
      <w:r w:rsidRPr="007F7CC3">
        <w:rPr>
          <w:sz w:val="24"/>
        </w:rPr>
        <w:t>“NUEVA ESPERANZA”</w:t>
      </w:r>
    </w:p>
    <w:p w:rsidR="00341BB7" w:rsidRPr="007F7CC3" w:rsidRDefault="00341BB7" w:rsidP="00341BB7">
      <w:pPr>
        <w:spacing w:line="240" w:lineRule="auto"/>
        <w:jc w:val="center"/>
        <w:rPr>
          <w:b/>
        </w:rPr>
      </w:pPr>
      <w:r w:rsidRPr="007F7CC3">
        <w:rPr>
          <w:b/>
        </w:rPr>
        <w:t>IEST</w:t>
      </w:r>
    </w:p>
    <w:p w:rsidR="00341BB7" w:rsidRPr="007F7CC3" w:rsidRDefault="00341BB7" w:rsidP="00341BB7">
      <w:pPr>
        <w:jc w:val="center"/>
        <w:rPr>
          <w:b/>
        </w:rPr>
      </w:pPr>
      <w:r w:rsidRPr="007F7CC3">
        <w:rPr>
          <w:b/>
        </w:rPr>
        <w:t xml:space="preserve">SILABOS DE </w:t>
      </w:r>
      <w:r>
        <w:rPr>
          <w:b/>
        </w:rPr>
        <w:t xml:space="preserve">LABORATORIO DE </w:t>
      </w:r>
      <w:r w:rsidRPr="007F7CC3">
        <w:rPr>
          <w:b/>
        </w:rPr>
        <w:t>MOTORES DE COMBUSTION INTERNA OTTO</w:t>
      </w:r>
    </w:p>
    <w:p w:rsidR="00341BB7" w:rsidRPr="007F7CC3" w:rsidRDefault="00341BB7" w:rsidP="00341BB7">
      <w:pPr>
        <w:rPr>
          <w:b/>
        </w:rPr>
      </w:pPr>
      <w:r w:rsidRPr="007F7CC3">
        <w:rPr>
          <w:b/>
        </w:rPr>
        <w:t>I.-DATOS GENERALES</w:t>
      </w:r>
    </w:p>
    <w:p w:rsidR="00341BB7" w:rsidRDefault="00341BB7" w:rsidP="00341BB7">
      <w:r>
        <w:t>1.1.- FAMILIA PROFESIONA</w:t>
      </w:r>
      <w:r>
        <w:tab/>
      </w:r>
      <w:r>
        <w:tab/>
        <w:t>: MECANICA DE MOTORES.</w:t>
      </w:r>
    </w:p>
    <w:p w:rsidR="00341BB7" w:rsidRDefault="00341BB7" w:rsidP="00341BB7">
      <w:r>
        <w:t>1.2.- CARRERA PROFESIONAL</w:t>
      </w:r>
      <w:r>
        <w:tab/>
      </w:r>
      <w:r>
        <w:tab/>
        <w:t>: MECANICA AUTOMOTRIZ.</w:t>
      </w:r>
    </w:p>
    <w:p w:rsidR="00341BB7" w:rsidRDefault="00341BB7" w:rsidP="00341BB7">
      <w:pPr>
        <w:ind w:left="3540" w:hanging="3540"/>
      </w:pPr>
      <w:r>
        <w:t>1.3.- MODULO PROFESIONAL</w:t>
      </w:r>
      <w:r>
        <w:tab/>
        <w:t>: MANTENIMIENTO DE MOTORES DE COMBUSTION INTERNA</w:t>
      </w:r>
    </w:p>
    <w:p w:rsidR="00341BB7" w:rsidRDefault="00341BB7" w:rsidP="00341BB7">
      <w:pPr>
        <w:ind w:left="3540" w:hanging="3540"/>
      </w:pPr>
      <w:r>
        <w:t>1.4.- UNIDAD DIDADTICA</w:t>
      </w:r>
      <w:r>
        <w:tab/>
        <w:t xml:space="preserve">: </w:t>
      </w:r>
      <w:r w:rsidRPr="00341BB7">
        <w:t>LABORATORIO DE MOTORES DE COMBUSTION INTERNA OTTO</w:t>
      </w:r>
      <w:r>
        <w:t>.</w:t>
      </w:r>
    </w:p>
    <w:p w:rsidR="00341BB7" w:rsidRDefault="00341BB7" w:rsidP="00341BB7">
      <w:r>
        <w:t>1.5.- Nº DE CREDITOS</w:t>
      </w:r>
      <w:r>
        <w:tab/>
      </w:r>
      <w:r>
        <w:tab/>
      </w:r>
      <w:r>
        <w:tab/>
        <w:t>: 4</w:t>
      </w:r>
    </w:p>
    <w:p w:rsidR="00341BB7" w:rsidRDefault="00341BB7" w:rsidP="00341BB7">
      <w:r>
        <w:t>1.6.- SEMESTRE ACADEMICO</w:t>
      </w:r>
      <w:r>
        <w:tab/>
      </w:r>
      <w:r>
        <w:tab/>
        <w:t>: V</w:t>
      </w:r>
    </w:p>
    <w:p w:rsidR="00341BB7" w:rsidRDefault="00341BB7" w:rsidP="00341BB7">
      <w:r>
        <w:t xml:space="preserve">1.7.- </w:t>
      </w:r>
      <w:proofErr w:type="gramStart"/>
      <w:r>
        <w:t>NUMERO</w:t>
      </w:r>
      <w:proofErr w:type="gramEnd"/>
      <w:r>
        <w:t xml:space="preserve"> DE HORAS</w:t>
      </w:r>
      <w:r>
        <w:tab/>
      </w:r>
      <w:r>
        <w:tab/>
        <w:t>: 05Horas semanales – 90 Horas semestrales</w:t>
      </w:r>
    </w:p>
    <w:p w:rsidR="00341BB7" w:rsidRDefault="00341BB7" w:rsidP="00341BB7">
      <w:r>
        <w:t>1.</w:t>
      </w:r>
      <w:r w:rsidR="000212B2">
        <w:t>8.- FECHA DE EJ</w:t>
      </w:r>
      <w:r w:rsidR="00245FE7">
        <w:t>ECUCION</w:t>
      </w:r>
      <w:r w:rsidR="00245FE7">
        <w:tab/>
      </w:r>
      <w:r w:rsidR="00245FE7">
        <w:tab/>
        <w:t>: Del 01 de abril al 02 de Agosto del 2013</w:t>
      </w:r>
      <w:r>
        <w:t>.</w:t>
      </w:r>
    </w:p>
    <w:p w:rsidR="00341BB7" w:rsidRDefault="00341BB7" w:rsidP="00341BB7">
      <w:r>
        <w:t>1.9.- DOCENTE RESPONSABLE</w:t>
      </w:r>
      <w:r>
        <w:tab/>
      </w:r>
      <w:r>
        <w:tab/>
        <w:t xml:space="preserve">: Lic. Carlos Fernández </w:t>
      </w:r>
      <w:proofErr w:type="spellStart"/>
      <w:r>
        <w:t>Nerio</w:t>
      </w:r>
      <w:proofErr w:type="spellEnd"/>
      <w:r>
        <w:t>.</w:t>
      </w:r>
    </w:p>
    <w:p w:rsidR="00341BB7" w:rsidRDefault="00341BB7" w:rsidP="00341BB7">
      <w:r>
        <w:t>1.10.- E-mail</w:t>
      </w:r>
      <w:r>
        <w:tab/>
      </w:r>
      <w:r>
        <w:tab/>
      </w:r>
      <w:r>
        <w:tab/>
      </w:r>
      <w:r>
        <w:tab/>
        <w:t xml:space="preserve">: </w:t>
      </w:r>
      <w:hyperlink r:id="rId6" w:history="1">
        <w:r w:rsidRPr="00E455CC">
          <w:rPr>
            <w:rStyle w:val="Hipervnculo"/>
          </w:rPr>
          <w:t>carlosnefe@hotmail.com</w:t>
        </w:r>
      </w:hyperlink>
      <w:r>
        <w:t>.</w:t>
      </w:r>
    </w:p>
    <w:p w:rsidR="00341BB7" w:rsidRPr="007F7CC3" w:rsidRDefault="00341BB7" w:rsidP="00341BB7">
      <w:pPr>
        <w:rPr>
          <w:b/>
        </w:rPr>
      </w:pPr>
      <w:r w:rsidRPr="007F7CC3">
        <w:rPr>
          <w:b/>
        </w:rPr>
        <w:t>II.- COMPETENCIA GENERAL DE LA CARRERA (Perfil)</w:t>
      </w:r>
    </w:p>
    <w:p w:rsidR="00341BB7" w:rsidRDefault="00341BB7" w:rsidP="00341BB7">
      <w:r>
        <w:t>Planificar, organizar, ejecutar y supervisar, el mantenimiento integral de unidades automotrices aplicando las normas de seguridad e higiene industrial, control de calidad y preservación del medio ambiente.</w:t>
      </w:r>
    </w:p>
    <w:p w:rsidR="00341BB7" w:rsidRPr="007F7CC3" w:rsidRDefault="00341BB7" w:rsidP="00341BB7">
      <w:pPr>
        <w:rPr>
          <w:b/>
        </w:rPr>
      </w:pPr>
      <w:r w:rsidRPr="007F7CC3">
        <w:rPr>
          <w:b/>
        </w:rPr>
        <w:t>III.- UNIDAD DE COMPETENCIA DEL MODULO</w:t>
      </w:r>
    </w:p>
    <w:p w:rsidR="00341BB7" w:rsidRDefault="00341BB7" w:rsidP="00341BB7">
      <w:r>
        <w:t>Planificar, organizar, ejecutar y supervisar el mantenimiento de motores de combustión interna.</w:t>
      </w:r>
    </w:p>
    <w:p w:rsidR="00341BB7" w:rsidRPr="007F7CC3" w:rsidRDefault="00341BB7" w:rsidP="00341BB7">
      <w:pPr>
        <w:rPr>
          <w:b/>
        </w:rPr>
      </w:pPr>
      <w:r w:rsidRPr="007F7CC3">
        <w:rPr>
          <w:b/>
        </w:rPr>
        <w:t>IV.- CAPACIDADES TERMINALES DE LA UNIDAD DIDACTICA</w:t>
      </w:r>
    </w:p>
    <w:p w:rsidR="00C12BA7" w:rsidRDefault="00C12BA7" w:rsidP="007C46FD">
      <w:r>
        <w:t xml:space="preserve">4.1 Realizar los cálculos técnicos de la operatividad del motor de combustión interna, </w:t>
      </w:r>
      <w:r w:rsidR="007C46FD">
        <w:t xml:space="preserve">     </w:t>
      </w:r>
      <w:r>
        <w:t>aplicando los principios físicos.</w:t>
      </w:r>
    </w:p>
    <w:p w:rsidR="00341BB7" w:rsidRDefault="00341BB7" w:rsidP="00341BB7">
      <w:r>
        <w:t xml:space="preserve">4.2 </w:t>
      </w:r>
      <w:r w:rsidR="00C12BA7">
        <w:t>Efectuar cambios y/o modificaciones en los elementos de los sistemas del motor, aplicando los fundamentos tecnológicos a que están sujetos cada uno de ellos.</w:t>
      </w:r>
    </w:p>
    <w:p w:rsidR="00341BB7" w:rsidRDefault="00341BB7" w:rsidP="00341BB7">
      <w:r>
        <w:br w:type="page"/>
      </w:r>
    </w:p>
    <w:p w:rsidR="00341BB7" w:rsidRPr="00FC6DFD" w:rsidRDefault="00341BB7" w:rsidP="00341BB7">
      <w:pPr>
        <w:rPr>
          <w:b/>
        </w:rPr>
      </w:pPr>
      <w:r w:rsidRPr="00FC6DFD">
        <w:rPr>
          <w:b/>
        </w:rPr>
        <w:lastRenderedPageBreak/>
        <w:t>VI METOLOGIA</w:t>
      </w:r>
    </w:p>
    <w:p w:rsidR="00341BB7" w:rsidRDefault="00341BB7" w:rsidP="00341BB7">
      <w:pPr>
        <w:ind w:left="708"/>
      </w:pPr>
      <w:r>
        <w:t xml:space="preserve">Considerando las características del estudiante de educación superior tecnológica, se utilizara la metodología pedagógica y </w:t>
      </w:r>
      <w:proofErr w:type="spellStart"/>
      <w:r>
        <w:t>andragogica</w:t>
      </w:r>
      <w:proofErr w:type="spellEnd"/>
      <w:r>
        <w:t xml:space="preserve"> con métodos diferentes para la enseñanza/aprendizaje de conocimientos, procedimientos y actitudes o vivencias.</w:t>
      </w:r>
    </w:p>
    <w:p w:rsidR="00341BB7" w:rsidRDefault="00341BB7" w:rsidP="00341BB7">
      <w:pPr>
        <w:ind w:firstLine="360"/>
      </w:pPr>
      <w:r>
        <w:t>6.1.- METODOS PARA LA ENSEÑANZA Y APRENDIZAJE DE CONOCIMIENTOS</w:t>
      </w:r>
    </w:p>
    <w:p w:rsidR="00341BB7" w:rsidRDefault="00341BB7" w:rsidP="00341BB7">
      <w:pPr>
        <w:pStyle w:val="Prrafodelista"/>
        <w:numPr>
          <w:ilvl w:val="0"/>
          <w:numId w:val="1"/>
        </w:numPr>
      </w:pPr>
      <w:r>
        <w:t xml:space="preserve">Se utilizará el método de la DISERACION, utilizando ayudas visuales como diapositivas en </w:t>
      </w:r>
      <w:proofErr w:type="spellStart"/>
      <w:r>
        <w:t>ppt</w:t>
      </w:r>
      <w:proofErr w:type="spellEnd"/>
      <w:r>
        <w:t>, gráficos, imágenes, diagramas u otros medios.</w:t>
      </w:r>
    </w:p>
    <w:p w:rsidR="00341BB7" w:rsidRDefault="00341BB7" w:rsidP="00341BB7">
      <w:pPr>
        <w:pStyle w:val="Prrafodelista"/>
        <w:numPr>
          <w:ilvl w:val="0"/>
          <w:numId w:val="1"/>
        </w:numPr>
      </w:pPr>
      <w:r>
        <w:t>La DISCUSIÓN O FORO, se utilizara en el intercambio de ideas y opiniones referente al tema. También se creara un foro virtual vía internet.</w:t>
      </w:r>
    </w:p>
    <w:p w:rsidR="00341BB7" w:rsidRDefault="00341BB7" w:rsidP="00341BB7">
      <w:pPr>
        <w:pStyle w:val="Prrafodelista"/>
        <w:numPr>
          <w:ilvl w:val="0"/>
          <w:numId w:val="1"/>
        </w:numPr>
      </w:pPr>
      <w:r>
        <w:t>El método de ESTUDIO DIRIGIDO se utilizará para interpretar diagramas manuales ideas técnicas de la especialidad.</w:t>
      </w:r>
    </w:p>
    <w:p w:rsidR="00341BB7" w:rsidRDefault="00341BB7" w:rsidP="00341BB7">
      <w:pPr>
        <w:pStyle w:val="Prrafodelista"/>
        <w:numPr>
          <w:ilvl w:val="0"/>
          <w:numId w:val="1"/>
        </w:numPr>
      </w:pPr>
      <w:r>
        <w:t>Para despertar el interés de los estudiantes y propiciar su participación se utilizará el método de la INTERROGACION.</w:t>
      </w:r>
    </w:p>
    <w:p w:rsidR="00341BB7" w:rsidRDefault="00341BB7" w:rsidP="00341BB7">
      <w:pPr>
        <w:ind w:firstLine="360"/>
      </w:pPr>
      <w:r>
        <w:t>6.2.- METODOS PARA LA ENSEÑANZA DE PROCEDIMIENTOS</w:t>
      </w:r>
    </w:p>
    <w:p w:rsidR="00341BB7" w:rsidRDefault="00341BB7" w:rsidP="00341BB7">
      <w:pPr>
        <w:pStyle w:val="Prrafodelista"/>
        <w:numPr>
          <w:ilvl w:val="0"/>
          <w:numId w:val="2"/>
        </w:numPr>
      </w:pPr>
      <w:r>
        <w:t>El método de la DEMOSTRACION se utilizara para demostrar a los estudiantes las operaciones del trabajo o laboratorio de la unidad didáctica con ayudad de los equipos, instrumentos y herramientas.</w:t>
      </w:r>
    </w:p>
    <w:p w:rsidR="00341BB7" w:rsidRDefault="00341BB7" w:rsidP="00341BB7">
      <w:pPr>
        <w:pStyle w:val="Prrafodelista"/>
        <w:numPr>
          <w:ilvl w:val="0"/>
          <w:numId w:val="2"/>
        </w:numPr>
      </w:pPr>
      <w:r>
        <w:t>El Método de PROYECTO, que permite a los alumnos el dominio de una serie de técnicas y de conocimiento que les posibilita una mejor adaptación a los aprendizajes esperados. El desarrollo de este método permite dar un valor comercial al producto y los estudiantes trabajan en forma individual o grupal.</w:t>
      </w:r>
    </w:p>
    <w:p w:rsidR="00341BB7" w:rsidRDefault="00341BB7" w:rsidP="00341BB7">
      <w:pPr>
        <w:pStyle w:val="Prrafodelista"/>
        <w:numPr>
          <w:ilvl w:val="0"/>
          <w:numId w:val="2"/>
        </w:numPr>
      </w:pPr>
      <w:r>
        <w:t>El Método de LOS CUATRO PASOS. Con este método del alumno adquiere le dominio de un procedimiento por que empieza como observador para terminar ejecutando las operaciones con la supervisión del profesor. En su ejecución se aplicara la técnica de la interrogación y de la demostración.</w:t>
      </w:r>
    </w:p>
    <w:p w:rsidR="00341BB7" w:rsidRDefault="00341BB7" w:rsidP="00341BB7">
      <w:pPr>
        <w:ind w:firstLine="360"/>
      </w:pPr>
      <w:r>
        <w:t>6.3.- METODOS PARA LA ENSEÑANZA DE ACTITUDES</w:t>
      </w:r>
    </w:p>
    <w:p w:rsidR="00341BB7" w:rsidRDefault="00341BB7" w:rsidP="00341BB7">
      <w:pPr>
        <w:pStyle w:val="Prrafodelista"/>
        <w:numPr>
          <w:ilvl w:val="0"/>
          <w:numId w:val="3"/>
        </w:numPr>
      </w:pPr>
      <w:r>
        <w:t>P ara de actitudes se utilizara el método de DINAMICA DE GRUPOS.</w:t>
      </w:r>
    </w:p>
    <w:p w:rsidR="00341BB7" w:rsidRPr="0047092F" w:rsidRDefault="00341BB7" w:rsidP="00341BB7">
      <w:pPr>
        <w:rPr>
          <w:b/>
        </w:rPr>
      </w:pPr>
      <w:r w:rsidRPr="0047092F">
        <w:rPr>
          <w:b/>
        </w:rPr>
        <w:t>VII EVALUACION</w:t>
      </w:r>
    </w:p>
    <w:p w:rsidR="00341BB7" w:rsidRDefault="00341BB7" w:rsidP="00341BB7">
      <w:pPr>
        <w:ind w:firstLine="708"/>
      </w:pPr>
      <w:r>
        <w:t>7.1 Requisitos de aprobación:</w:t>
      </w:r>
    </w:p>
    <w:p w:rsidR="00341BB7" w:rsidRDefault="00341BB7" w:rsidP="00341BB7">
      <w:pPr>
        <w:ind w:firstLine="708"/>
      </w:pPr>
      <w:r>
        <w:t>Para la aprobación de la unidad didáctica se tendrá en cuenta:</w:t>
      </w:r>
    </w:p>
    <w:p w:rsidR="00341BB7" w:rsidRDefault="00341BB7" w:rsidP="00341BB7">
      <w:pPr>
        <w:pStyle w:val="Prrafodelista"/>
        <w:numPr>
          <w:ilvl w:val="0"/>
          <w:numId w:val="4"/>
        </w:numPr>
      </w:pPr>
      <w:r>
        <w:t>Asistencia al desarrollo de la unidad didáctica no menor al 70%</w:t>
      </w:r>
    </w:p>
    <w:p w:rsidR="00341BB7" w:rsidRDefault="00341BB7" w:rsidP="00341BB7">
      <w:pPr>
        <w:pStyle w:val="Prrafodelista"/>
        <w:numPr>
          <w:ilvl w:val="0"/>
          <w:numId w:val="4"/>
        </w:numPr>
      </w:pPr>
      <w:r>
        <w:t>Nota mínima aprobatoria 13 (trece)</w:t>
      </w:r>
    </w:p>
    <w:p w:rsidR="00341BB7" w:rsidRDefault="00341BB7" w:rsidP="00341BB7">
      <w:pPr>
        <w:pStyle w:val="Prrafodelista"/>
        <w:numPr>
          <w:ilvl w:val="0"/>
          <w:numId w:val="4"/>
        </w:numPr>
      </w:pPr>
      <w:r>
        <w:t>El estudiante que obtenga 10, 11 y 12 tiene derecho a una recuperación.</w:t>
      </w:r>
    </w:p>
    <w:p w:rsidR="00341BB7" w:rsidRDefault="00341BB7" w:rsidP="00341BB7">
      <w:pPr>
        <w:pStyle w:val="Prrafodelista"/>
        <w:numPr>
          <w:ilvl w:val="0"/>
          <w:numId w:val="4"/>
        </w:numPr>
      </w:pPr>
      <w:r>
        <w:t>La recuperación (semana 18) se realizar inmediatamente después de finalizada la unidad didáctica.</w:t>
      </w:r>
    </w:p>
    <w:p w:rsidR="00341BB7" w:rsidRDefault="00341BB7" w:rsidP="00341BB7">
      <w:pPr>
        <w:ind w:firstLine="360"/>
      </w:pPr>
    </w:p>
    <w:p w:rsidR="00341BB7" w:rsidRDefault="00341BB7" w:rsidP="00341BB7">
      <w:pPr>
        <w:ind w:firstLine="360"/>
      </w:pPr>
      <w:r>
        <w:lastRenderedPageBreak/>
        <w:t xml:space="preserve">7.2 </w:t>
      </w:r>
      <w:proofErr w:type="spellStart"/>
      <w:r>
        <w:t>Repitencia</w:t>
      </w:r>
      <w:proofErr w:type="spellEnd"/>
      <w:r>
        <w:t xml:space="preserve"> Automática</w:t>
      </w:r>
    </w:p>
    <w:p w:rsidR="00341BB7" w:rsidRDefault="00341BB7" w:rsidP="00341BB7">
      <w:pPr>
        <w:pStyle w:val="Prrafodelista"/>
        <w:numPr>
          <w:ilvl w:val="0"/>
          <w:numId w:val="3"/>
        </w:numPr>
      </w:pPr>
      <w:r>
        <w:t>Los estudiantes que obtiene nota MENOR QUE DIEZ (10)  REPITEN LA UD.</w:t>
      </w:r>
    </w:p>
    <w:p w:rsidR="00341BB7" w:rsidRDefault="00341BB7" w:rsidP="00341BB7">
      <w:pPr>
        <w:ind w:firstLine="360"/>
      </w:pPr>
      <w:r>
        <w:t>7.3 Aspectos a evaluar: Actitudinal, Conceptual y Procedimental.</w:t>
      </w:r>
    </w:p>
    <w:p w:rsidR="00341BB7" w:rsidRDefault="00291452" w:rsidP="00341BB7">
      <w:pPr>
        <w:ind w:firstLine="360"/>
      </w:pPr>
      <w:r>
        <w:rPr>
          <w:noProof/>
          <w:lang w:eastAsia="es-ES"/>
        </w:rPr>
        <w:pict>
          <v:rect id="1 Rectángulo" o:spid="_x0000_s1026" style="position:absolute;left:0;text-align:left;margin-left:21.2pt;margin-top:23.55pt;width:334.55pt;height:6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" fillcolor="white [3212]" strokecolor="#243f60 [1604]" strokeweight="2pt">
            <v:textbox>
              <w:txbxContent>
                <w:p w:rsidR="00341BB7" w:rsidRDefault="00341BB7" w:rsidP="00341BB7">
                  <w:pPr>
                    <w:spacing w:line="240" w:lineRule="auto"/>
                    <w:rPr>
                      <w:b/>
                      <w:color w:val="000000" w:themeColor="text1"/>
                    </w:rPr>
                  </w:pPr>
                  <w:r>
                    <w:rPr>
                      <w:b/>
                      <w:color w:val="000000" w:themeColor="text1"/>
                    </w:rPr>
                    <w:t xml:space="preserve">                  Suma de notas promedio de criterios de evaluación</w:t>
                  </w:r>
                </w:p>
                <w:p w:rsidR="00341BB7" w:rsidRDefault="00341BB7" w:rsidP="00341BB7">
                  <w:pPr>
                    <w:spacing w:line="240" w:lineRule="auto"/>
                    <w:rPr>
                      <w:b/>
                      <w:color w:val="000000" w:themeColor="text1"/>
                    </w:rPr>
                  </w:pPr>
                  <w:r>
                    <w:rPr>
                      <w:b/>
                      <w:color w:val="000000" w:themeColor="text1"/>
                    </w:rPr>
                    <w:t>PCT =  -----------------------------------------------------------------------------</w:t>
                  </w:r>
                </w:p>
                <w:p w:rsidR="00341BB7" w:rsidRPr="00770FEB" w:rsidRDefault="00341BB7" w:rsidP="00341BB7">
                  <w:pPr>
                    <w:spacing w:line="240" w:lineRule="auto"/>
                    <w:rPr>
                      <w:b/>
                      <w:color w:val="000000" w:themeColor="text1"/>
                    </w:rPr>
                  </w:pPr>
                  <w:r>
                    <w:rPr>
                      <w:b/>
                      <w:color w:val="000000" w:themeColor="text1"/>
                    </w:rPr>
                    <w:t xml:space="preserve">                         Numero de criterios de evaluación</w:t>
                  </w:r>
                </w:p>
              </w:txbxContent>
            </v:textbox>
          </v:rect>
        </w:pict>
      </w:r>
      <w:r w:rsidR="00341BB7">
        <w:t>7.4 Promedio de Capacidad Terminal</w:t>
      </w:r>
    </w:p>
    <w:p w:rsidR="00341BB7" w:rsidRDefault="00341BB7" w:rsidP="00341BB7"/>
    <w:p w:rsidR="00341BB7" w:rsidRDefault="00341BB7" w:rsidP="00341BB7"/>
    <w:p w:rsidR="00341BB7" w:rsidRDefault="00341BB7" w:rsidP="00341BB7"/>
    <w:p w:rsidR="00341BB7" w:rsidRDefault="00341BB7" w:rsidP="00341BB7"/>
    <w:p w:rsidR="00341BB7" w:rsidRPr="0047092F" w:rsidRDefault="00341BB7" w:rsidP="00341BB7">
      <w:pPr>
        <w:rPr>
          <w:b/>
        </w:rPr>
      </w:pPr>
      <w:r w:rsidRPr="0047092F">
        <w:rPr>
          <w:b/>
        </w:rPr>
        <w:t xml:space="preserve">VIII RECUERSOS </w:t>
      </w:r>
    </w:p>
    <w:p w:rsidR="00341BB7" w:rsidRDefault="00341BB7" w:rsidP="00341BB7">
      <w:pPr>
        <w:ind w:firstLine="360"/>
      </w:pPr>
      <w:r>
        <w:t>8.1.- Tecnológicos</w:t>
      </w:r>
    </w:p>
    <w:p w:rsidR="00341BB7" w:rsidRDefault="00341BB7" w:rsidP="00341BB7">
      <w:pPr>
        <w:pStyle w:val="Prrafodelista"/>
        <w:numPr>
          <w:ilvl w:val="0"/>
          <w:numId w:val="5"/>
        </w:numPr>
      </w:pPr>
      <w:r>
        <w:t>Taller de Mecánica automotriz- Área de motores</w:t>
      </w:r>
    </w:p>
    <w:p w:rsidR="00341BB7" w:rsidRDefault="00341BB7" w:rsidP="00341BB7">
      <w:pPr>
        <w:pStyle w:val="Prrafodelista"/>
        <w:numPr>
          <w:ilvl w:val="0"/>
          <w:numId w:val="5"/>
        </w:numPr>
      </w:pPr>
      <w:r>
        <w:t>Equipos, Instrumentos, Máquinas y Herramientas de taller</w:t>
      </w:r>
    </w:p>
    <w:p w:rsidR="00341BB7" w:rsidRDefault="00341BB7" w:rsidP="00341BB7">
      <w:pPr>
        <w:ind w:firstLine="360"/>
      </w:pPr>
      <w:r>
        <w:t>8.2.- Medios y materiales</w:t>
      </w:r>
    </w:p>
    <w:p w:rsidR="00341BB7" w:rsidRDefault="00341BB7" w:rsidP="00341BB7">
      <w:pPr>
        <w:pStyle w:val="Prrafodelista"/>
        <w:numPr>
          <w:ilvl w:val="0"/>
          <w:numId w:val="6"/>
        </w:numPr>
      </w:pPr>
      <w:r>
        <w:t xml:space="preserve">Multimedia, PC </w:t>
      </w:r>
    </w:p>
    <w:p w:rsidR="00341BB7" w:rsidRDefault="00341BB7" w:rsidP="00341BB7">
      <w:pPr>
        <w:pStyle w:val="Prrafodelista"/>
        <w:numPr>
          <w:ilvl w:val="0"/>
          <w:numId w:val="6"/>
        </w:numPr>
      </w:pPr>
      <w:r>
        <w:t>Pizarra, plumón, mota</w:t>
      </w:r>
    </w:p>
    <w:p w:rsidR="00341BB7" w:rsidRPr="0047092F" w:rsidRDefault="00341BB7" w:rsidP="00341BB7">
      <w:pPr>
        <w:rPr>
          <w:b/>
        </w:rPr>
      </w:pPr>
      <w:r w:rsidRPr="0047092F">
        <w:rPr>
          <w:b/>
        </w:rPr>
        <w:t>IX BIBLIOGRAFIA</w:t>
      </w:r>
    </w:p>
    <w:p w:rsidR="00341BB7" w:rsidRDefault="00341BB7" w:rsidP="00341BB7">
      <w:pPr>
        <w:ind w:firstLine="360"/>
      </w:pPr>
      <w:r>
        <w:t>9.1.- Textual.-</w:t>
      </w:r>
    </w:p>
    <w:p w:rsidR="00341BB7" w:rsidRDefault="00341BB7" w:rsidP="00341BB7">
      <w:pPr>
        <w:pStyle w:val="Prrafodelista"/>
        <w:numPr>
          <w:ilvl w:val="0"/>
          <w:numId w:val="7"/>
        </w:numPr>
        <w:spacing w:line="240" w:lineRule="auto"/>
        <w:jc w:val="both"/>
        <w:rPr>
          <w:lang w:val="en-US"/>
        </w:rPr>
      </w:pPr>
      <w:proofErr w:type="spellStart"/>
      <w:r w:rsidRPr="00DC636C">
        <w:rPr>
          <w:lang w:val="en-US"/>
        </w:rPr>
        <w:t>Mecánica</w:t>
      </w:r>
      <w:proofErr w:type="spellEnd"/>
      <w:r w:rsidRPr="00DC636C">
        <w:rPr>
          <w:lang w:val="en-US"/>
        </w:rPr>
        <w:t xml:space="preserve"> del </w:t>
      </w:r>
      <w:proofErr w:type="spellStart"/>
      <w:r w:rsidRPr="00DC636C">
        <w:rPr>
          <w:lang w:val="en-US"/>
        </w:rPr>
        <w:t>Automóvil</w:t>
      </w:r>
      <w:proofErr w:type="spellEnd"/>
      <w:r w:rsidRPr="00DC636C">
        <w:rPr>
          <w:lang w:val="en-US"/>
        </w:rPr>
        <w:t xml:space="preserve"> I _ Motor</w:t>
      </w:r>
      <w:r>
        <w:rPr>
          <w:lang w:val="en-US"/>
        </w:rPr>
        <w:tab/>
      </w:r>
      <w:r>
        <w:rPr>
          <w:lang w:val="en-US"/>
        </w:rPr>
        <w:tab/>
      </w:r>
      <w:r w:rsidRPr="00DC636C">
        <w:rPr>
          <w:lang w:val="en-US"/>
        </w:rPr>
        <w:t xml:space="preserve">: William </w:t>
      </w:r>
      <w:proofErr w:type="spellStart"/>
      <w:r w:rsidRPr="00DC636C">
        <w:rPr>
          <w:lang w:val="en-US"/>
        </w:rPr>
        <w:t>Crousse</w:t>
      </w:r>
      <w:proofErr w:type="spellEnd"/>
    </w:p>
    <w:p w:rsidR="00341BB7" w:rsidRPr="00DC636C" w:rsidRDefault="00341BB7" w:rsidP="00341BB7">
      <w:pPr>
        <w:pStyle w:val="Prrafodelista"/>
        <w:spacing w:line="240" w:lineRule="auto"/>
        <w:ind w:left="5040"/>
        <w:jc w:val="both"/>
        <w:rPr>
          <w:lang w:val="en-US"/>
        </w:rPr>
      </w:pPr>
      <w:r w:rsidRPr="00DC636C">
        <w:rPr>
          <w:lang w:val="en-US"/>
        </w:rPr>
        <w:t xml:space="preserve">  </w:t>
      </w:r>
      <w:r w:rsidRPr="00D80BF4">
        <w:t xml:space="preserve">Editorial </w:t>
      </w:r>
      <w:proofErr w:type="spellStart"/>
      <w:r w:rsidRPr="00D80BF4">
        <w:t>Marcombo</w:t>
      </w:r>
      <w:proofErr w:type="spellEnd"/>
    </w:p>
    <w:p w:rsidR="00341BB7" w:rsidRDefault="00341BB7" w:rsidP="00341BB7">
      <w:pPr>
        <w:pStyle w:val="Prrafodelista"/>
        <w:numPr>
          <w:ilvl w:val="0"/>
          <w:numId w:val="7"/>
        </w:numPr>
        <w:spacing w:line="240" w:lineRule="auto"/>
        <w:jc w:val="both"/>
      </w:pPr>
      <w:proofErr w:type="spellStart"/>
      <w:r w:rsidRPr="00D80BF4">
        <w:t>Tegnología</w:t>
      </w:r>
      <w:proofErr w:type="spellEnd"/>
      <w:r w:rsidRPr="00D80BF4">
        <w:t xml:space="preserve"> del Automóvil</w:t>
      </w:r>
      <w:r>
        <w:tab/>
      </w:r>
      <w:r>
        <w:tab/>
      </w:r>
      <w:r>
        <w:tab/>
      </w:r>
      <w:r w:rsidRPr="00D80BF4">
        <w:t xml:space="preserve">: </w:t>
      </w:r>
      <w:proofErr w:type="spellStart"/>
      <w:r w:rsidRPr="00D80BF4">
        <w:t>Gershler</w:t>
      </w:r>
      <w:proofErr w:type="spellEnd"/>
      <w:r w:rsidRPr="00D80BF4">
        <w:t xml:space="preserve"> H.-</w:t>
      </w:r>
      <w:r>
        <w:t xml:space="preserve"> Editorial Cultural</w:t>
      </w:r>
    </w:p>
    <w:p w:rsidR="00341BB7" w:rsidRDefault="00341BB7" w:rsidP="00341BB7">
      <w:pPr>
        <w:pStyle w:val="Prrafodelista"/>
        <w:numPr>
          <w:ilvl w:val="0"/>
          <w:numId w:val="7"/>
        </w:numPr>
        <w:spacing w:line="240" w:lineRule="auto"/>
        <w:jc w:val="both"/>
      </w:pPr>
      <w:r>
        <w:t>Mecánica del Automóvil – Motor</w:t>
      </w:r>
      <w:r>
        <w:tab/>
      </w:r>
      <w:r>
        <w:tab/>
        <w:t xml:space="preserve">: </w:t>
      </w:r>
      <w:proofErr w:type="spellStart"/>
      <w:r>
        <w:t>Schoch</w:t>
      </w:r>
      <w:proofErr w:type="spellEnd"/>
      <w:r>
        <w:t xml:space="preserve"> W – Editorial Cultural</w:t>
      </w:r>
    </w:p>
    <w:p w:rsidR="00341BB7" w:rsidRDefault="00341BB7" w:rsidP="00341BB7">
      <w:pPr>
        <w:pStyle w:val="Prrafodelista"/>
        <w:numPr>
          <w:ilvl w:val="0"/>
          <w:numId w:val="7"/>
        </w:numPr>
        <w:spacing w:line="240" w:lineRule="auto"/>
        <w:jc w:val="both"/>
      </w:pPr>
      <w:r>
        <w:t>Manuales de Servicios de Reparación Motores</w:t>
      </w:r>
      <w:r>
        <w:tab/>
        <w:t xml:space="preserve">: Nissan, Toyota </w:t>
      </w:r>
      <w:proofErr w:type="spellStart"/>
      <w:r>
        <w:t>Subaru</w:t>
      </w:r>
      <w:proofErr w:type="spellEnd"/>
      <w:r>
        <w:t>, otros</w:t>
      </w:r>
    </w:p>
    <w:p w:rsidR="00341BB7" w:rsidRDefault="00341BB7" w:rsidP="00341BB7">
      <w:pPr>
        <w:spacing w:line="240" w:lineRule="auto"/>
        <w:jc w:val="both"/>
      </w:pPr>
    </w:p>
    <w:p w:rsidR="00341BB7" w:rsidRDefault="00341BB7" w:rsidP="00341BB7">
      <w:pPr>
        <w:spacing w:line="240" w:lineRule="auto"/>
        <w:jc w:val="both"/>
      </w:pPr>
    </w:p>
    <w:p w:rsidR="00341BB7" w:rsidRPr="0047092F" w:rsidRDefault="00341BB7" w:rsidP="00341BB7">
      <w:pPr>
        <w:spacing w:line="240" w:lineRule="auto"/>
        <w:jc w:val="right"/>
        <w:rPr>
          <w:b/>
        </w:rPr>
      </w:pPr>
      <w:r w:rsidRPr="0047092F">
        <w:rPr>
          <w:b/>
        </w:rPr>
        <w:t>La</w:t>
      </w:r>
      <w:r w:rsidR="00245FE7">
        <w:rPr>
          <w:b/>
        </w:rPr>
        <w:t xml:space="preserve"> Esperanza, abril del 2013</w:t>
      </w:r>
    </w:p>
    <w:p w:rsidR="00341BB7" w:rsidRPr="0047092F" w:rsidRDefault="00341BB7" w:rsidP="00341BB7">
      <w:pPr>
        <w:spacing w:line="240" w:lineRule="auto"/>
        <w:jc w:val="center"/>
        <w:rPr>
          <w:u w:val="dotted"/>
        </w:rPr>
      </w:pPr>
      <w:r w:rsidRPr="0047092F">
        <w:rPr>
          <w:u w:val="dotted"/>
        </w:rPr>
        <w:t>_________________________</w:t>
      </w:r>
    </w:p>
    <w:p w:rsidR="00341BB7" w:rsidRDefault="00341BB7" w:rsidP="00341BB7">
      <w:pPr>
        <w:spacing w:line="240" w:lineRule="auto"/>
        <w:jc w:val="center"/>
      </w:pPr>
      <w:r>
        <w:t xml:space="preserve">Lic. Carlos Fernández </w:t>
      </w:r>
      <w:proofErr w:type="spellStart"/>
      <w:r>
        <w:t>Nerio</w:t>
      </w:r>
      <w:proofErr w:type="spellEnd"/>
    </w:p>
    <w:p w:rsidR="00341BB7" w:rsidRPr="0047092F" w:rsidRDefault="00341BB7" w:rsidP="00341BB7">
      <w:pPr>
        <w:spacing w:line="240" w:lineRule="auto"/>
        <w:jc w:val="center"/>
        <w:rPr>
          <w:b/>
        </w:rPr>
      </w:pPr>
      <w:r>
        <w:rPr>
          <w:b/>
        </w:rPr>
        <w:t>DOCENTE</w:t>
      </w:r>
    </w:p>
    <w:p w:rsidR="00341BB7" w:rsidRDefault="00341BB7" w:rsidP="00341BB7">
      <w:pPr>
        <w:spacing w:line="240" w:lineRule="auto"/>
        <w:jc w:val="both"/>
      </w:pPr>
      <w:r>
        <w:t xml:space="preserve">__________________________       </w:t>
      </w:r>
      <w:r>
        <w:tab/>
      </w:r>
      <w:r>
        <w:tab/>
      </w:r>
      <w:r>
        <w:tab/>
      </w:r>
      <w:r>
        <w:tab/>
        <w:t>_________________________</w:t>
      </w:r>
    </w:p>
    <w:p w:rsidR="00341BB7" w:rsidRDefault="00341BB7" w:rsidP="00341BB7">
      <w:pPr>
        <w:spacing w:line="240" w:lineRule="auto"/>
        <w:jc w:val="both"/>
      </w:pPr>
      <w:r>
        <w:t xml:space="preserve">     Lic</w:t>
      </w:r>
      <w:r w:rsidR="00245FE7">
        <w:t xml:space="preserve">. Enrique Vargas </w:t>
      </w:r>
      <w:proofErr w:type="spellStart"/>
      <w:r w:rsidR="00245FE7">
        <w:t>Caceda</w:t>
      </w:r>
      <w:proofErr w:type="spellEnd"/>
      <w:r w:rsidR="00245FE7">
        <w:tab/>
      </w:r>
      <w:r w:rsidR="00245FE7">
        <w:tab/>
      </w:r>
      <w:r w:rsidR="00245FE7">
        <w:tab/>
      </w:r>
      <w:r w:rsidR="00245FE7">
        <w:tab/>
        <w:t xml:space="preserve">            </w:t>
      </w:r>
      <w:r>
        <w:t xml:space="preserve">  Lic. Jorge Luis Carranza</w:t>
      </w:r>
      <w:r w:rsidR="00245FE7">
        <w:t xml:space="preserve"> Vargas</w:t>
      </w:r>
    </w:p>
    <w:p w:rsidR="00DB6643" w:rsidRDefault="00341BB7" w:rsidP="00C12BA7">
      <w:pPr>
        <w:spacing w:line="240" w:lineRule="auto"/>
        <w:jc w:val="both"/>
        <w:rPr>
          <w:b/>
          <w:i/>
        </w:rPr>
      </w:pPr>
      <w:r>
        <w:rPr>
          <w:b/>
          <w:i/>
        </w:rPr>
        <w:t xml:space="preserve">    </w:t>
      </w:r>
      <w:r w:rsidRPr="0047092F">
        <w:rPr>
          <w:b/>
          <w:i/>
        </w:rPr>
        <w:t>JEFE DE ARE</w:t>
      </w:r>
      <w:r>
        <w:rPr>
          <w:b/>
          <w:i/>
        </w:rPr>
        <w:t>A DE M.A. Y M.P.</w:t>
      </w:r>
      <w:r>
        <w:rPr>
          <w:b/>
          <w:i/>
        </w:rPr>
        <w:tab/>
      </w:r>
      <w:r>
        <w:rPr>
          <w:b/>
          <w:i/>
        </w:rPr>
        <w:tab/>
      </w:r>
      <w:r>
        <w:rPr>
          <w:b/>
          <w:i/>
        </w:rPr>
        <w:tab/>
      </w:r>
      <w:r w:rsidRPr="0047092F">
        <w:rPr>
          <w:b/>
          <w:i/>
        </w:rPr>
        <w:tab/>
      </w:r>
      <w:r>
        <w:rPr>
          <w:b/>
          <w:i/>
        </w:rPr>
        <w:t xml:space="preserve">         </w:t>
      </w:r>
      <w:r w:rsidRPr="0047092F">
        <w:rPr>
          <w:b/>
          <w:i/>
        </w:rPr>
        <w:t xml:space="preserve"> Director del ISTENE</w:t>
      </w:r>
    </w:p>
    <w:p w:rsidR="00291452" w:rsidRDefault="00291452" w:rsidP="00C12BA7">
      <w:pPr>
        <w:spacing w:line="240" w:lineRule="auto"/>
        <w:jc w:val="both"/>
        <w:rPr>
          <w:b/>
          <w:i/>
        </w:rPr>
        <w:sectPr w:rsidR="00291452" w:rsidSect="00D655E9">
          <w:pgSz w:w="11906" w:h="16838"/>
          <w:pgMar w:top="1417" w:right="1701" w:bottom="1417" w:left="1701" w:header="708" w:footer="708" w:gutter="0"/>
          <w:cols w:space="708"/>
          <w:docGrid w:linePitch="360"/>
        </w:sectPr>
      </w:pPr>
    </w:p>
    <w:p w:rsidR="00291452" w:rsidRDefault="00291452" w:rsidP="00291452">
      <w:pPr>
        <w:spacing w:after="0"/>
      </w:pPr>
      <w:proofErr w:type="gramStart"/>
      <w:r>
        <w:lastRenderedPageBreak/>
        <w:t>V .</w:t>
      </w:r>
      <w:proofErr w:type="gramEnd"/>
      <w:r>
        <w:t>- PRIGRAMACION DE CONTENIDOS DE LA UNIDAD DE APRENDIZAJE:</w:t>
      </w:r>
    </w:p>
    <w:p w:rsidR="00291452" w:rsidRDefault="00291452" w:rsidP="00291452">
      <w:pPr>
        <w:spacing w:after="0"/>
        <w:ind w:firstLine="708"/>
      </w:pPr>
      <w:proofErr w:type="spellStart"/>
      <w:r w:rsidRPr="00DA6686">
        <w:rPr>
          <w:b/>
        </w:rPr>
        <w:t>C.T.Nº</w:t>
      </w:r>
      <w:proofErr w:type="spellEnd"/>
      <w:r w:rsidRPr="00DA6686">
        <w:rPr>
          <w:b/>
        </w:rPr>
        <w:t xml:space="preserve"> 1</w:t>
      </w:r>
      <w:r>
        <w:t>.- Realizar los cálculos técnicos de la operatividad del motor de combustión interna, aplicando los principios físicos.</w:t>
      </w:r>
    </w:p>
    <w:tbl>
      <w:tblPr>
        <w:tblStyle w:val="Tablaconcuadrcula"/>
        <w:tblpPr w:leftFromText="141" w:rightFromText="141" w:vertAnchor="page" w:horzAnchor="margin" w:tblpY="2547"/>
        <w:tblW w:w="0" w:type="auto"/>
        <w:tblLook w:val="04A0" w:firstRow="1" w:lastRow="0" w:firstColumn="1" w:lastColumn="0" w:noHBand="0" w:noVBand="1"/>
      </w:tblPr>
      <w:tblGrid>
        <w:gridCol w:w="1667"/>
        <w:gridCol w:w="2126"/>
        <w:gridCol w:w="2976"/>
        <w:gridCol w:w="1984"/>
        <w:gridCol w:w="1985"/>
        <w:gridCol w:w="2409"/>
        <w:gridCol w:w="1071"/>
      </w:tblGrid>
      <w:tr w:rsidR="00291452" w:rsidTr="006B294E">
        <w:tc>
          <w:tcPr>
            <w:tcW w:w="1667" w:type="dxa"/>
            <w:vMerge w:val="restart"/>
          </w:tcPr>
          <w:p w:rsidR="00291452" w:rsidRPr="00DA6686" w:rsidRDefault="00291452" w:rsidP="006B294E">
            <w:pPr>
              <w:jc w:val="center"/>
              <w:rPr>
                <w:b/>
              </w:rPr>
            </w:pPr>
            <w:r w:rsidRPr="00DA6686">
              <w:rPr>
                <w:b/>
              </w:rPr>
              <w:t>ELEMENTOS DE CAPACIDAD</w:t>
            </w:r>
          </w:p>
        </w:tc>
        <w:tc>
          <w:tcPr>
            <w:tcW w:w="7086" w:type="dxa"/>
            <w:gridSpan w:val="3"/>
          </w:tcPr>
          <w:p w:rsidR="00291452" w:rsidRPr="00DA6686" w:rsidRDefault="00291452" w:rsidP="006B294E">
            <w:pPr>
              <w:jc w:val="center"/>
              <w:rPr>
                <w:b/>
              </w:rPr>
            </w:pPr>
            <w:r w:rsidRPr="00DA6686">
              <w:rPr>
                <w:b/>
              </w:rPr>
              <w:t>CONTENIDOS</w:t>
            </w:r>
          </w:p>
        </w:tc>
        <w:tc>
          <w:tcPr>
            <w:tcW w:w="1985" w:type="dxa"/>
            <w:vMerge w:val="restart"/>
          </w:tcPr>
          <w:p w:rsidR="00291452" w:rsidRPr="00DA6686" w:rsidRDefault="00291452" w:rsidP="006B294E">
            <w:pPr>
              <w:jc w:val="center"/>
              <w:rPr>
                <w:b/>
              </w:rPr>
            </w:pPr>
            <w:r w:rsidRPr="00DA6686">
              <w:rPr>
                <w:b/>
              </w:rPr>
              <w:t>ACTIVIDADES DE APRENDIZAJE</w:t>
            </w:r>
          </w:p>
        </w:tc>
        <w:tc>
          <w:tcPr>
            <w:tcW w:w="2409" w:type="dxa"/>
            <w:vMerge w:val="restart"/>
          </w:tcPr>
          <w:p w:rsidR="00291452" w:rsidRPr="00DA6686" w:rsidRDefault="00291452" w:rsidP="006B294E">
            <w:pPr>
              <w:jc w:val="center"/>
              <w:rPr>
                <w:b/>
              </w:rPr>
            </w:pPr>
            <w:r w:rsidRPr="00DA6686">
              <w:rPr>
                <w:b/>
              </w:rPr>
              <w:t>CRITERIOS DE EVALUACION</w:t>
            </w:r>
          </w:p>
        </w:tc>
        <w:tc>
          <w:tcPr>
            <w:tcW w:w="1071" w:type="dxa"/>
            <w:vMerge w:val="restart"/>
          </w:tcPr>
          <w:p w:rsidR="00291452" w:rsidRPr="00DA6686" w:rsidRDefault="00291452" w:rsidP="006B294E">
            <w:pPr>
              <w:jc w:val="center"/>
              <w:rPr>
                <w:b/>
              </w:rPr>
            </w:pPr>
            <w:r w:rsidRPr="00DA6686">
              <w:rPr>
                <w:b/>
              </w:rPr>
              <w:t>HORAS</w:t>
            </w:r>
          </w:p>
        </w:tc>
      </w:tr>
      <w:tr w:rsidR="00291452" w:rsidTr="006B294E">
        <w:tc>
          <w:tcPr>
            <w:tcW w:w="1667" w:type="dxa"/>
            <w:vMerge/>
          </w:tcPr>
          <w:p w:rsidR="00291452" w:rsidRDefault="00291452" w:rsidP="006B294E"/>
        </w:tc>
        <w:tc>
          <w:tcPr>
            <w:tcW w:w="2126" w:type="dxa"/>
          </w:tcPr>
          <w:p w:rsidR="00291452" w:rsidRPr="00DA6686" w:rsidRDefault="00291452" w:rsidP="006B294E">
            <w:pPr>
              <w:jc w:val="center"/>
              <w:rPr>
                <w:b/>
              </w:rPr>
            </w:pPr>
            <w:r w:rsidRPr="00DA6686">
              <w:rPr>
                <w:b/>
              </w:rPr>
              <w:t>PROCEDIMIENTO</w:t>
            </w:r>
          </w:p>
        </w:tc>
        <w:tc>
          <w:tcPr>
            <w:tcW w:w="2976" w:type="dxa"/>
          </w:tcPr>
          <w:p w:rsidR="00291452" w:rsidRPr="00DA6686" w:rsidRDefault="00291452" w:rsidP="006B294E">
            <w:pPr>
              <w:jc w:val="center"/>
              <w:rPr>
                <w:b/>
              </w:rPr>
            </w:pPr>
            <w:r w:rsidRPr="00DA6686">
              <w:rPr>
                <w:b/>
              </w:rPr>
              <w:t>CONCEPTOS</w:t>
            </w:r>
          </w:p>
        </w:tc>
        <w:tc>
          <w:tcPr>
            <w:tcW w:w="1984" w:type="dxa"/>
          </w:tcPr>
          <w:p w:rsidR="00291452" w:rsidRPr="00DA6686" w:rsidRDefault="00291452" w:rsidP="006B294E">
            <w:pPr>
              <w:jc w:val="center"/>
              <w:rPr>
                <w:b/>
              </w:rPr>
            </w:pPr>
            <w:r w:rsidRPr="00DA6686">
              <w:rPr>
                <w:b/>
              </w:rPr>
              <w:t>ACTITUDES</w:t>
            </w:r>
          </w:p>
        </w:tc>
        <w:tc>
          <w:tcPr>
            <w:tcW w:w="1985" w:type="dxa"/>
            <w:vMerge/>
          </w:tcPr>
          <w:p w:rsidR="00291452" w:rsidRDefault="00291452" w:rsidP="006B294E"/>
        </w:tc>
        <w:tc>
          <w:tcPr>
            <w:tcW w:w="2409" w:type="dxa"/>
            <w:vMerge/>
          </w:tcPr>
          <w:p w:rsidR="00291452" w:rsidRDefault="00291452" w:rsidP="006B294E"/>
        </w:tc>
        <w:tc>
          <w:tcPr>
            <w:tcW w:w="1071" w:type="dxa"/>
            <w:vMerge/>
          </w:tcPr>
          <w:p w:rsidR="00291452" w:rsidRDefault="00291452" w:rsidP="006B294E"/>
        </w:tc>
      </w:tr>
      <w:tr w:rsidR="00291452" w:rsidTr="006B294E">
        <w:tc>
          <w:tcPr>
            <w:tcW w:w="1667" w:type="dxa"/>
          </w:tcPr>
          <w:p w:rsidR="00291452" w:rsidRDefault="00291452" w:rsidP="006B294E">
            <w:r>
              <w:t>5.1.1.- Realizar el funcionamiento del motor de combustión interna.</w:t>
            </w:r>
          </w:p>
        </w:tc>
        <w:tc>
          <w:tcPr>
            <w:tcW w:w="2126" w:type="dxa"/>
          </w:tcPr>
          <w:p w:rsidR="00291452" w:rsidRDefault="00291452" w:rsidP="006B294E">
            <w:r>
              <w:t>- Realiza el procedimiento técnico de funcionamiento del motor.</w:t>
            </w:r>
          </w:p>
        </w:tc>
        <w:tc>
          <w:tcPr>
            <w:tcW w:w="2976" w:type="dxa"/>
          </w:tcPr>
          <w:p w:rsidR="00291452" w:rsidRDefault="00291452" w:rsidP="006B294E">
            <w:r>
              <w:t>-</w:t>
            </w:r>
            <w:r w:rsidRPr="00DA6686">
              <w:rPr>
                <w:b/>
                <w:u w:val="single"/>
              </w:rPr>
              <w:t>FUNDAMENTOS FÍSICOS Y QUÍMICOS EN EL MOTOR DE COMBUSTIÓN INTERNA.</w:t>
            </w:r>
          </w:p>
          <w:p w:rsidR="00291452" w:rsidRDefault="00291452" w:rsidP="006B294E">
            <w:r>
              <w:t>- Procesos físicos y químicos.</w:t>
            </w:r>
          </w:p>
          <w:p w:rsidR="00291452" w:rsidRDefault="00291452" w:rsidP="006B294E">
            <w:r>
              <w:t>Fuerzas en cuerpos sólidos.</w:t>
            </w:r>
          </w:p>
          <w:p w:rsidR="00291452" w:rsidRDefault="00291452" w:rsidP="006B294E">
            <w:r>
              <w:t>Presión en líquido y gases.</w:t>
            </w:r>
          </w:p>
          <w:p w:rsidR="00291452" w:rsidRDefault="00291452" w:rsidP="006B294E"/>
        </w:tc>
        <w:tc>
          <w:tcPr>
            <w:tcW w:w="1984" w:type="dxa"/>
          </w:tcPr>
          <w:p w:rsidR="00291452" w:rsidRDefault="00291452" w:rsidP="006B294E">
            <w:r>
              <w:t>- Demuestra interés en el análisis del funcionamiento.</w:t>
            </w:r>
          </w:p>
        </w:tc>
        <w:tc>
          <w:tcPr>
            <w:tcW w:w="1985" w:type="dxa"/>
          </w:tcPr>
          <w:p w:rsidR="00291452" w:rsidRDefault="00291452" w:rsidP="006B294E">
            <w:r>
              <w:t>-Comprobación del funcionamiento del motor</w:t>
            </w:r>
          </w:p>
        </w:tc>
        <w:tc>
          <w:tcPr>
            <w:tcW w:w="2409" w:type="dxa"/>
            <w:vMerge w:val="restart"/>
          </w:tcPr>
          <w:p w:rsidR="00291452" w:rsidRDefault="00291452" w:rsidP="006B294E">
            <w:r>
              <w:t>Aplica los fundamentos y principios de termodinámica en la solución de problemas en motores de combustión interna.</w:t>
            </w:r>
          </w:p>
        </w:tc>
        <w:tc>
          <w:tcPr>
            <w:tcW w:w="1071" w:type="dxa"/>
          </w:tcPr>
          <w:p w:rsidR="00291452" w:rsidRDefault="00291452" w:rsidP="006B294E">
            <w:pPr>
              <w:jc w:val="center"/>
            </w:pPr>
            <w:r>
              <w:t>10</w:t>
            </w:r>
          </w:p>
        </w:tc>
      </w:tr>
      <w:tr w:rsidR="00291452" w:rsidTr="006B294E">
        <w:trPr>
          <w:trHeight w:val="1631"/>
        </w:trPr>
        <w:tc>
          <w:tcPr>
            <w:tcW w:w="1667" w:type="dxa"/>
          </w:tcPr>
          <w:p w:rsidR="00291452" w:rsidRDefault="00291452" w:rsidP="006B294E">
            <w:r>
              <w:t>5.1.2.- Verificar las revoluciones correctas en el motor.</w:t>
            </w:r>
          </w:p>
        </w:tc>
        <w:tc>
          <w:tcPr>
            <w:tcW w:w="2126" w:type="dxa"/>
          </w:tcPr>
          <w:p w:rsidR="00291452" w:rsidRDefault="00291452" w:rsidP="006B294E">
            <w:r>
              <w:t>- Ejecutar las diferentes pruebas de funcionamiento del motor.</w:t>
            </w:r>
          </w:p>
        </w:tc>
        <w:tc>
          <w:tcPr>
            <w:tcW w:w="2976" w:type="dxa"/>
          </w:tcPr>
          <w:p w:rsidR="00291452" w:rsidRDefault="00291452" w:rsidP="006B294E">
            <w:pPr>
              <w:rPr>
                <w:u w:val="single"/>
              </w:rPr>
            </w:pPr>
            <w:r>
              <w:t>-</w:t>
            </w:r>
            <w:r w:rsidRPr="00DA6686">
              <w:rPr>
                <w:b/>
                <w:u w:val="single"/>
              </w:rPr>
              <w:t>TRABAJO Y POTENCIA DE MOTOR.</w:t>
            </w:r>
          </w:p>
          <w:p w:rsidR="00291452" w:rsidRPr="00851A92" w:rsidRDefault="00291452" w:rsidP="006B294E">
            <w:r>
              <w:t>- Trabajo – energía – potencia de motor – par motor – caballo fuerza.</w:t>
            </w:r>
          </w:p>
        </w:tc>
        <w:tc>
          <w:tcPr>
            <w:tcW w:w="1984" w:type="dxa"/>
          </w:tcPr>
          <w:p w:rsidR="00291452" w:rsidRDefault="00291452" w:rsidP="006B294E">
            <w:r>
              <w:t>- Asume con responsabilidad el servicio a ejecutar.</w:t>
            </w:r>
          </w:p>
        </w:tc>
        <w:tc>
          <w:tcPr>
            <w:tcW w:w="1985" w:type="dxa"/>
          </w:tcPr>
          <w:p w:rsidR="00291452" w:rsidRDefault="00291452" w:rsidP="006B294E">
            <w:r>
              <w:t>-comprobación de RPM y funcionamiento del motor a diferentes revoluciones.</w:t>
            </w:r>
          </w:p>
        </w:tc>
        <w:tc>
          <w:tcPr>
            <w:tcW w:w="2409" w:type="dxa"/>
            <w:vMerge/>
          </w:tcPr>
          <w:p w:rsidR="00291452" w:rsidRDefault="00291452" w:rsidP="006B294E"/>
        </w:tc>
        <w:tc>
          <w:tcPr>
            <w:tcW w:w="1071" w:type="dxa"/>
          </w:tcPr>
          <w:p w:rsidR="00291452" w:rsidRDefault="00291452" w:rsidP="006B294E">
            <w:pPr>
              <w:jc w:val="center"/>
            </w:pPr>
            <w:r>
              <w:t>10</w:t>
            </w:r>
          </w:p>
          <w:p w:rsidR="00291452" w:rsidRDefault="00291452" w:rsidP="006B294E">
            <w:pPr>
              <w:jc w:val="center"/>
            </w:pPr>
          </w:p>
        </w:tc>
      </w:tr>
      <w:tr w:rsidR="00291452" w:rsidTr="006B294E">
        <w:tc>
          <w:tcPr>
            <w:tcW w:w="1667" w:type="dxa"/>
          </w:tcPr>
          <w:p w:rsidR="00291452" w:rsidRDefault="00291452" w:rsidP="006B294E">
            <w:r>
              <w:t>5.1.3.- Realizar cálculos técnicos en referencia a la potencia del motor.</w:t>
            </w:r>
          </w:p>
        </w:tc>
        <w:tc>
          <w:tcPr>
            <w:tcW w:w="2126" w:type="dxa"/>
          </w:tcPr>
          <w:p w:rsidR="00291452" w:rsidRDefault="00291452" w:rsidP="006B294E">
            <w:r>
              <w:t>- Realiza cálculos de volumen de cilindrada y potencia de motor.</w:t>
            </w:r>
          </w:p>
        </w:tc>
        <w:tc>
          <w:tcPr>
            <w:tcW w:w="2976" w:type="dxa"/>
          </w:tcPr>
          <w:p w:rsidR="00291452" w:rsidRDefault="00291452" w:rsidP="006B294E">
            <w:pPr>
              <w:rPr>
                <w:u w:val="single"/>
              </w:rPr>
            </w:pPr>
            <w:r>
              <w:t>-</w:t>
            </w:r>
            <w:r w:rsidRPr="00DA6686">
              <w:rPr>
                <w:b/>
                <w:u w:val="single"/>
              </w:rPr>
              <w:t>MEDICIONES EN EL MOTOR.</w:t>
            </w:r>
          </w:p>
          <w:p w:rsidR="00291452" w:rsidRDefault="00291452" w:rsidP="006B294E">
            <w:r>
              <w:t>- Nociones de PMS y PMI – carrera.</w:t>
            </w:r>
          </w:p>
          <w:p w:rsidR="00291452" w:rsidRDefault="00291452" w:rsidP="006B294E">
            <w:r>
              <w:t>- Cilindrada del motor.</w:t>
            </w:r>
          </w:p>
          <w:p w:rsidR="00291452" w:rsidRDefault="00291452" w:rsidP="006B294E">
            <w:r>
              <w:t>- Presión de compresión.</w:t>
            </w:r>
          </w:p>
          <w:p w:rsidR="00291452" w:rsidRDefault="00291452" w:rsidP="006B294E">
            <w:r>
              <w:t>- Relación de compresión y volumen de la cámara</w:t>
            </w:r>
          </w:p>
        </w:tc>
        <w:tc>
          <w:tcPr>
            <w:tcW w:w="1984" w:type="dxa"/>
          </w:tcPr>
          <w:p w:rsidR="00291452" w:rsidRDefault="00291452" w:rsidP="006B294E">
            <w:r>
              <w:t>- Participa con interés en la ejecución de los cálculos técnicos.</w:t>
            </w:r>
          </w:p>
        </w:tc>
        <w:tc>
          <w:tcPr>
            <w:tcW w:w="1985" w:type="dxa"/>
          </w:tcPr>
          <w:p w:rsidR="00291452" w:rsidRDefault="00291452" w:rsidP="006B294E">
            <w:r>
              <w:t>-Ejecutar cálculos técnicos en el motor.</w:t>
            </w:r>
          </w:p>
        </w:tc>
        <w:tc>
          <w:tcPr>
            <w:tcW w:w="2409" w:type="dxa"/>
            <w:vMerge w:val="restart"/>
          </w:tcPr>
          <w:p w:rsidR="00291452" w:rsidRDefault="00291452" w:rsidP="006B294E">
            <w:r>
              <w:t>Efectúa los cálculos de operatividad, de acuerdo a las características de los motores de combustión interna.</w:t>
            </w:r>
          </w:p>
        </w:tc>
        <w:tc>
          <w:tcPr>
            <w:tcW w:w="1071" w:type="dxa"/>
          </w:tcPr>
          <w:p w:rsidR="00291452" w:rsidRDefault="00291452" w:rsidP="006B294E">
            <w:pPr>
              <w:jc w:val="center"/>
            </w:pPr>
            <w:r>
              <w:t>10</w:t>
            </w:r>
          </w:p>
        </w:tc>
      </w:tr>
      <w:tr w:rsidR="00291452" w:rsidTr="006B294E">
        <w:tc>
          <w:tcPr>
            <w:tcW w:w="1667" w:type="dxa"/>
          </w:tcPr>
          <w:p w:rsidR="00291452" w:rsidRDefault="00291452" w:rsidP="006B294E">
            <w:r>
              <w:t>5.1.4.- Realizar el diagnóstico del motor mediante la prueba de vacío.</w:t>
            </w:r>
          </w:p>
        </w:tc>
        <w:tc>
          <w:tcPr>
            <w:tcW w:w="2126" w:type="dxa"/>
          </w:tcPr>
          <w:p w:rsidR="00291452" w:rsidRDefault="00291452" w:rsidP="006B294E">
            <w:r>
              <w:t>- Realiza la prueba de vacío del motor OTTO.</w:t>
            </w:r>
          </w:p>
        </w:tc>
        <w:tc>
          <w:tcPr>
            <w:tcW w:w="2976" w:type="dxa"/>
          </w:tcPr>
          <w:p w:rsidR="00291452" w:rsidRDefault="00291452" w:rsidP="006B294E">
            <w:r>
              <w:t>-</w:t>
            </w:r>
            <w:r w:rsidRPr="00DA6686">
              <w:rPr>
                <w:b/>
                <w:u w:val="single"/>
              </w:rPr>
              <w:t>RENDIMIENTO MECANICO.</w:t>
            </w:r>
          </w:p>
          <w:p w:rsidR="00291452" w:rsidRDefault="00291452" w:rsidP="006B294E">
            <w:r>
              <w:t xml:space="preserve">- Rendimiento volumétrico – Potencia al freno – potencia indicada – potencia de rozamiento – </w:t>
            </w:r>
            <w:proofErr w:type="spellStart"/>
            <w:r>
              <w:t>vacuometro</w:t>
            </w:r>
            <w:proofErr w:type="spellEnd"/>
            <w:r>
              <w:t>: descripción y aplicación en el motor</w:t>
            </w:r>
          </w:p>
        </w:tc>
        <w:tc>
          <w:tcPr>
            <w:tcW w:w="1984" w:type="dxa"/>
          </w:tcPr>
          <w:p w:rsidR="00291452" w:rsidRDefault="00291452" w:rsidP="006B294E">
            <w:r>
              <w:t>- Trabaja en equipo ejecutando la prueba.</w:t>
            </w:r>
          </w:p>
        </w:tc>
        <w:tc>
          <w:tcPr>
            <w:tcW w:w="1985" w:type="dxa"/>
          </w:tcPr>
          <w:p w:rsidR="00291452" w:rsidRDefault="00291452" w:rsidP="006B294E">
            <w:r>
              <w:t xml:space="preserve">-Comprobación de funcionamiento del motor mediante el </w:t>
            </w:r>
            <w:proofErr w:type="spellStart"/>
            <w:r>
              <w:t>vacuometro</w:t>
            </w:r>
            <w:proofErr w:type="spellEnd"/>
            <w:r>
              <w:t>.</w:t>
            </w:r>
          </w:p>
        </w:tc>
        <w:tc>
          <w:tcPr>
            <w:tcW w:w="2409" w:type="dxa"/>
            <w:vMerge/>
          </w:tcPr>
          <w:p w:rsidR="00291452" w:rsidRDefault="00291452" w:rsidP="006B294E"/>
        </w:tc>
        <w:tc>
          <w:tcPr>
            <w:tcW w:w="1071" w:type="dxa"/>
          </w:tcPr>
          <w:p w:rsidR="00291452" w:rsidRDefault="00291452" w:rsidP="006B294E">
            <w:pPr>
              <w:jc w:val="center"/>
            </w:pPr>
            <w:r>
              <w:t>10</w:t>
            </w:r>
          </w:p>
        </w:tc>
      </w:tr>
    </w:tbl>
    <w:p w:rsidR="00291452" w:rsidRDefault="00291452" w:rsidP="00291452">
      <w:pPr>
        <w:ind w:left="708"/>
      </w:pPr>
      <w:r w:rsidRPr="00DA6686">
        <w:rPr>
          <w:b/>
        </w:rPr>
        <w:lastRenderedPageBreak/>
        <w:t>C.T.Nº2</w:t>
      </w:r>
      <w:r>
        <w:t>.- Efectuar cambios y/o modificaciones en los elementos de los sistemas del motor, aplicando los fundamentos tecnológicos a que están sujetos cada uno de ellos.</w:t>
      </w:r>
    </w:p>
    <w:tbl>
      <w:tblPr>
        <w:tblStyle w:val="Tablaconcuadrcula"/>
        <w:tblpPr w:leftFromText="141" w:rightFromText="141" w:vertAnchor="page" w:horzAnchor="margin" w:tblpY="2864"/>
        <w:tblW w:w="0" w:type="auto"/>
        <w:tblLook w:val="04A0" w:firstRow="1" w:lastRow="0" w:firstColumn="1" w:lastColumn="0" w:noHBand="0" w:noVBand="1"/>
      </w:tblPr>
      <w:tblGrid>
        <w:gridCol w:w="2013"/>
        <w:gridCol w:w="1788"/>
        <w:gridCol w:w="2969"/>
        <w:gridCol w:w="1947"/>
        <w:gridCol w:w="2163"/>
        <w:gridCol w:w="2409"/>
        <w:gridCol w:w="929"/>
      </w:tblGrid>
      <w:tr w:rsidR="00291452" w:rsidTr="006B294E">
        <w:tc>
          <w:tcPr>
            <w:tcW w:w="2013" w:type="dxa"/>
            <w:vMerge w:val="restart"/>
          </w:tcPr>
          <w:p w:rsidR="00291452" w:rsidRPr="004E3D5C" w:rsidRDefault="00291452" w:rsidP="006B294E">
            <w:pPr>
              <w:jc w:val="center"/>
              <w:rPr>
                <w:b/>
              </w:rPr>
            </w:pPr>
            <w:r w:rsidRPr="004E3D5C">
              <w:rPr>
                <w:b/>
              </w:rPr>
              <w:t>ELEMENTOS DE CAPACIDAD</w:t>
            </w:r>
          </w:p>
        </w:tc>
        <w:tc>
          <w:tcPr>
            <w:tcW w:w="6705" w:type="dxa"/>
            <w:gridSpan w:val="3"/>
          </w:tcPr>
          <w:p w:rsidR="00291452" w:rsidRPr="004E3D5C" w:rsidRDefault="00291452" w:rsidP="006B294E">
            <w:pPr>
              <w:jc w:val="center"/>
              <w:rPr>
                <w:b/>
              </w:rPr>
            </w:pPr>
            <w:r w:rsidRPr="004E3D5C">
              <w:rPr>
                <w:b/>
              </w:rPr>
              <w:t>CONTENIDOS</w:t>
            </w:r>
          </w:p>
        </w:tc>
        <w:tc>
          <w:tcPr>
            <w:tcW w:w="2163" w:type="dxa"/>
            <w:vMerge w:val="restart"/>
          </w:tcPr>
          <w:p w:rsidR="00291452" w:rsidRPr="004E3D5C" w:rsidRDefault="00291452" w:rsidP="006B294E">
            <w:pPr>
              <w:jc w:val="center"/>
              <w:rPr>
                <w:b/>
              </w:rPr>
            </w:pPr>
            <w:r w:rsidRPr="004E3D5C">
              <w:rPr>
                <w:b/>
              </w:rPr>
              <w:t>ACTIVIDADES DE APRENDIZAJE</w:t>
            </w:r>
          </w:p>
        </w:tc>
        <w:tc>
          <w:tcPr>
            <w:tcW w:w="2410" w:type="dxa"/>
            <w:vMerge w:val="restart"/>
          </w:tcPr>
          <w:p w:rsidR="00291452" w:rsidRPr="004E3D5C" w:rsidRDefault="00291452" w:rsidP="006B294E">
            <w:pPr>
              <w:jc w:val="center"/>
              <w:rPr>
                <w:b/>
              </w:rPr>
            </w:pPr>
            <w:r w:rsidRPr="004E3D5C">
              <w:rPr>
                <w:b/>
              </w:rPr>
              <w:t>CRITERIOS DE EVALUACION</w:t>
            </w:r>
          </w:p>
        </w:tc>
        <w:tc>
          <w:tcPr>
            <w:tcW w:w="929" w:type="dxa"/>
            <w:vMerge w:val="restart"/>
          </w:tcPr>
          <w:p w:rsidR="00291452" w:rsidRPr="004E3D5C" w:rsidRDefault="00291452" w:rsidP="006B294E">
            <w:pPr>
              <w:jc w:val="center"/>
              <w:rPr>
                <w:b/>
              </w:rPr>
            </w:pPr>
            <w:r w:rsidRPr="004E3D5C">
              <w:rPr>
                <w:b/>
              </w:rPr>
              <w:t>HORAS</w:t>
            </w:r>
          </w:p>
        </w:tc>
      </w:tr>
      <w:tr w:rsidR="00291452" w:rsidTr="006B294E">
        <w:tc>
          <w:tcPr>
            <w:tcW w:w="2013" w:type="dxa"/>
            <w:vMerge/>
          </w:tcPr>
          <w:p w:rsidR="00291452" w:rsidRDefault="00291452" w:rsidP="006B294E"/>
        </w:tc>
        <w:tc>
          <w:tcPr>
            <w:tcW w:w="1788" w:type="dxa"/>
          </w:tcPr>
          <w:p w:rsidR="00291452" w:rsidRPr="004E3D5C" w:rsidRDefault="00291452" w:rsidP="006B294E">
            <w:pPr>
              <w:jc w:val="center"/>
              <w:rPr>
                <w:b/>
              </w:rPr>
            </w:pPr>
            <w:r w:rsidRPr="004E3D5C">
              <w:rPr>
                <w:b/>
              </w:rPr>
              <w:t>PROCEDIMIENTO</w:t>
            </w:r>
          </w:p>
        </w:tc>
        <w:tc>
          <w:tcPr>
            <w:tcW w:w="2970" w:type="dxa"/>
          </w:tcPr>
          <w:p w:rsidR="00291452" w:rsidRPr="004E3D5C" w:rsidRDefault="00291452" w:rsidP="006B294E">
            <w:pPr>
              <w:jc w:val="center"/>
              <w:rPr>
                <w:b/>
              </w:rPr>
            </w:pPr>
            <w:r w:rsidRPr="004E3D5C">
              <w:rPr>
                <w:b/>
              </w:rPr>
              <w:t>CONCEPTOS</w:t>
            </w:r>
          </w:p>
        </w:tc>
        <w:tc>
          <w:tcPr>
            <w:tcW w:w="1947" w:type="dxa"/>
          </w:tcPr>
          <w:p w:rsidR="00291452" w:rsidRPr="004E3D5C" w:rsidRDefault="00291452" w:rsidP="006B294E">
            <w:pPr>
              <w:jc w:val="center"/>
              <w:rPr>
                <w:b/>
              </w:rPr>
            </w:pPr>
            <w:r w:rsidRPr="004E3D5C">
              <w:rPr>
                <w:b/>
              </w:rPr>
              <w:t>ACTITUDES</w:t>
            </w:r>
          </w:p>
        </w:tc>
        <w:tc>
          <w:tcPr>
            <w:tcW w:w="2163" w:type="dxa"/>
            <w:vMerge/>
          </w:tcPr>
          <w:p w:rsidR="00291452" w:rsidRDefault="00291452" w:rsidP="006B294E"/>
        </w:tc>
        <w:tc>
          <w:tcPr>
            <w:tcW w:w="2410" w:type="dxa"/>
            <w:vMerge/>
          </w:tcPr>
          <w:p w:rsidR="00291452" w:rsidRDefault="00291452" w:rsidP="006B294E"/>
        </w:tc>
        <w:tc>
          <w:tcPr>
            <w:tcW w:w="929" w:type="dxa"/>
            <w:vMerge/>
          </w:tcPr>
          <w:p w:rsidR="00291452" w:rsidRDefault="00291452" w:rsidP="006B294E"/>
        </w:tc>
      </w:tr>
      <w:tr w:rsidR="00291452" w:rsidTr="006B294E">
        <w:tc>
          <w:tcPr>
            <w:tcW w:w="2013" w:type="dxa"/>
          </w:tcPr>
          <w:p w:rsidR="00291452" w:rsidRDefault="00291452" w:rsidP="006B294E">
            <w:r>
              <w:t>5.2.1.- Realizar la calibración de las válvulas de un motor OTTO.</w:t>
            </w:r>
          </w:p>
        </w:tc>
        <w:tc>
          <w:tcPr>
            <w:tcW w:w="1788" w:type="dxa"/>
          </w:tcPr>
          <w:p w:rsidR="00291452" w:rsidRDefault="00291452" w:rsidP="006B294E">
            <w:r>
              <w:t>- Ejecuta la calibración de las válvulas según la secuencia técnica especificada</w:t>
            </w:r>
          </w:p>
        </w:tc>
        <w:tc>
          <w:tcPr>
            <w:tcW w:w="2970" w:type="dxa"/>
          </w:tcPr>
          <w:p w:rsidR="00291452" w:rsidRDefault="00291452" w:rsidP="006B294E">
            <w:r>
              <w:t>-</w:t>
            </w:r>
            <w:r w:rsidRPr="006C3CFB">
              <w:rPr>
                <w:b/>
                <w:u w:val="single"/>
              </w:rPr>
              <w:t>REGLAJE DE VÁLVULAS</w:t>
            </w:r>
            <w:r>
              <w:t xml:space="preserve">: Ciclo teórico y </w:t>
            </w:r>
            <w:proofErr w:type="spellStart"/>
            <w:r>
              <w:t>practico</w:t>
            </w:r>
            <w:proofErr w:type="spellEnd"/>
            <w:r>
              <w:t xml:space="preserve"> – Averías en el funcionamiento</w:t>
            </w:r>
          </w:p>
        </w:tc>
        <w:tc>
          <w:tcPr>
            <w:tcW w:w="1947" w:type="dxa"/>
          </w:tcPr>
          <w:p w:rsidR="00291452" w:rsidRDefault="00291452" w:rsidP="006B294E">
            <w:r>
              <w:t>- Manifiesta responsabilidad en la ejecución de la práctica.</w:t>
            </w:r>
          </w:p>
        </w:tc>
        <w:tc>
          <w:tcPr>
            <w:tcW w:w="2163" w:type="dxa"/>
          </w:tcPr>
          <w:p w:rsidR="00291452" w:rsidRDefault="00291452" w:rsidP="006B294E">
            <w:r>
              <w:t>-Calibración de Válvulas en el motor.</w:t>
            </w:r>
          </w:p>
        </w:tc>
        <w:tc>
          <w:tcPr>
            <w:tcW w:w="2410" w:type="dxa"/>
            <w:vMerge w:val="restart"/>
          </w:tcPr>
          <w:p w:rsidR="00291452" w:rsidRDefault="00291452" w:rsidP="006B294E">
            <w:r>
              <w:t>Determina el proceso correcto de calibración al sistema de válvulas y las correcciones en la carburación de los motores OTTO, siguiendo las especificaciones técnicas establecidas</w:t>
            </w:r>
          </w:p>
        </w:tc>
        <w:tc>
          <w:tcPr>
            <w:tcW w:w="929" w:type="dxa"/>
          </w:tcPr>
          <w:p w:rsidR="00291452" w:rsidRDefault="00291452" w:rsidP="006B294E">
            <w:pPr>
              <w:jc w:val="center"/>
            </w:pPr>
            <w:r>
              <w:t>10</w:t>
            </w:r>
          </w:p>
        </w:tc>
      </w:tr>
      <w:tr w:rsidR="00291452" w:rsidTr="006B294E">
        <w:tc>
          <w:tcPr>
            <w:tcW w:w="2013" w:type="dxa"/>
          </w:tcPr>
          <w:p w:rsidR="00291452" w:rsidRDefault="00291452" w:rsidP="006B294E">
            <w:r>
              <w:t>5.2.2.- Realizar la comprobación del encendido y la relación de mezcla de combustible en el motor.</w:t>
            </w:r>
          </w:p>
        </w:tc>
        <w:tc>
          <w:tcPr>
            <w:tcW w:w="1788" w:type="dxa"/>
          </w:tcPr>
          <w:p w:rsidR="00291452" w:rsidRDefault="00291452" w:rsidP="006B294E">
            <w:r>
              <w:t>- Realiza las pruebas de la sincronización del autoencendido y carburación.</w:t>
            </w:r>
          </w:p>
        </w:tc>
        <w:tc>
          <w:tcPr>
            <w:tcW w:w="2970" w:type="dxa"/>
          </w:tcPr>
          <w:p w:rsidR="00291452" w:rsidRDefault="00291452" w:rsidP="006B294E">
            <w:pPr>
              <w:rPr>
                <w:b/>
                <w:u w:val="single"/>
              </w:rPr>
            </w:pPr>
            <w:r>
              <w:rPr>
                <w:b/>
                <w:u w:val="single"/>
              </w:rPr>
              <w:t xml:space="preserve">- COMBUSTIBLE PARA MOTORES DE AUTOMOVILES: </w:t>
            </w:r>
          </w:p>
          <w:p w:rsidR="00291452" w:rsidRDefault="00291452" w:rsidP="006B294E">
            <w:r>
              <w:rPr>
                <w:b/>
              </w:rPr>
              <w:t xml:space="preserve">- </w:t>
            </w:r>
            <w:r w:rsidRPr="006C3CFB">
              <w:t>GASOLINA</w:t>
            </w:r>
            <w:r>
              <w:rPr>
                <w:b/>
              </w:rPr>
              <w:t xml:space="preserve">: </w:t>
            </w:r>
            <w:r>
              <w:t>Volatilidad – valor antidetonante.</w:t>
            </w:r>
          </w:p>
          <w:p w:rsidR="00291452" w:rsidRDefault="00291452" w:rsidP="006B294E">
            <w:r>
              <w:t>-GASOIL: Volatilidad y características.</w:t>
            </w:r>
          </w:p>
          <w:p w:rsidR="00291452" w:rsidRPr="006C3CFB" w:rsidRDefault="00291452" w:rsidP="006B294E">
            <w:r>
              <w:t>- Detonación y autoencendido</w:t>
            </w:r>
          </w:p>
        </w:tc>
        <w:tc>
          <w:tcPr>
            <w:tcW w:w="1947" w:type="dxa"/>
          </w:tcPr>
          <w:p w:rsidR="00291452" w:rsidRDefault="00291452" w:rsidP="006B294E">
            <w:r>
              <w:t>- Participa con interés al ejecutar el trabajo en equipo.</w:t>
            </w:r>
          </w:p>
        </w:tc>
        <w:tc>
          <w:tcPr>
            <w:tcW w:w="2163" w:type="dxa"/>
          </w:tcPr>
          <w:p w:rsidR="00291452" w:rsidRDefault="00291452" w:rsidP="006B294E">
            <w:r>
              <w:t>-Correcciones de la detonación y autoencendido en el motor OTTO.</w:t>
            </w:r>
          </w:p>
          <w:p w:rsidR="00291452" w:rsidRDefault="00291452" w:rsidP="006B294E">
            <w:r>
              <w:t>- Correcciones en la carburación.</w:t>
            </w:r>
          </w:p>
        </w:tc>
        <w:tc>
          <w:tcPr>
            <w:tcW w:w="2410" w:type="dxa"/>
            <w:vMerge/>
          </w:tcPr>
          <w:p w:rsidR="00291452" w:rsidRDefault="00291452" w:rsidP="006B294E"/>
        </w:tc>
        <w:tc>
          <w:tcPr>
            <w:tcW w:w="929" w:type="dxa"/>
          </w:tcPr>
          <w:p w:rsidR="00291452" w:rsidRDefault="00291452" w:rsidP="006B294E">
            <w:pPr>
              <w:jc w:val="center"/>
            </w:pPr>
            <w:r>
              <w:t>15</w:t>
            </w:r>
          </w:p>
        </w:tc>
      </w:tr>
      <w:tr w:rsidR="00291452" w:rsidTr="006B294E">
        <w:tc>
          <w:tcPr>
            <w:tcW w:w="2013" w:type="dxa"/>
          </w:tcPr>
          <w:p w:rsidR="00291452" w:rsidRDefault="00291452" w:rsidP="006B294E">
            <w:r>
              <w:t>5.2.3.- Realizar comprobaciones en la modificación de la sincronización del encendido</w:t>
            </w:r>
          </w:p>
        </w:tc>
        <w:tc>
          <w:tcPr>
            <w:tcW w:w="1788" w:type="dxa"/>
          </w:tcPr>
          <w:p w:rsidR="00291452" w:rsidRDefault="00291452" w:rsidP="006B294E">
            <w:r>
              <w:t>- Ejecuta modificaciones en el encendido y comprueba funcionamiento.</w:t>
            </w:r>
          </w:p>
        </w:tc>
        <w:tc>
          <w:tcPr>
            <w:tcW w:w="2970" w:type="dxa"/>
          </w:tcPr>
          <w:p w:rsidR="00291452" w:rsidRDefault="00291452" w:rsidP="006B294E">
            <w:r>
              <w:t>-</w:t>
            </w:r>
            <w:r w:rsidRPr="00B2352E">
              <w:rPr>
                <w:b/>
                <w:u w:val="single"/>
              </w:rPr>
              <w:t>MODIFICACIONES EN EL SISTEMA DE ENCENDIDO</w:t>
            </w:r>
            <w:r>
              <w:t>:</w:t>
            </w:r>
          </w:p>
          <w:p w:rsidR="00291452" w:rsidRDefault="00291452" w:rsidP="006B294E">
            <w:r>
              <w:t>- Puesto a punto del encendido.</w:t>
            </w:r>
          </w:p>
          <w:p w:rsidR="00291452" w:rsidRDefault="00291452" w:rsidP="006B294E">
            <w:r>
              <w:t>- Alteraciones en la sincronización del encendido.</w:t>
            </w:r>
          </w:p>
          <w:p w:rsidR="00291452" w:rsidRDefault="00291452" w:rsidP="006B294E">
            <w:r>
              <w:t>- Funcionamiento y ventajas del adelanto del encendido.</w:t>
            </w:r>
          </w:p>
        </w:tc>
        <w:tc>
          <w:tcPr>
            <w:tcW w:w="1947" w:type="dxa"/>
          </w:tcPr>
          <w:p w:rsidR="00291452" w:rsidRDefault="00291452" w:rsidP="006B294E">
            <w:r>
              <w:t>- Asume con responsabilidad y cuidados en la ejecución de servicios.</w:t>
            </w:r>
          </w:p>
        </w:tc>
        <w:tc>
          <w:tcPr>
            <w:tcW w:w="2163" w:type="dxa"/>
          </w:tcPr>
          <w:p w:rsidR="00291452" w:rsidRDefault="00291452" w:rsidP="006B294E">
            <w:r>
              <w:t>-Servicio y comprobación de modificaciones de encendido.</w:t>
            </w:r>
          </w:p>
        </w:tc>
        <w:tc>
          <w:tcPr>
            <w:tcW w:w="2410" w:type="dxa"/>
            <w:vMerge w:val="restart"/>
          </w:tcPr>
          <w:p w:rsidR="00291452" w:rsidRDefault="00291452" w:rsidP="006B294E">
            <w:r>
              <w:t>Comprueba el funcionamiento del sistema de encendido y potencia en el motor OTTO de acuerdo a parámetros establecidos</w:t>
            </w:r>
          </w:p>
        </w:tc>
        <w:tc>
          <w:tcPr>
            <w:tcW w:w="929" w:type="dxa"/>
          </w:tcPr>
          <w:p w:rsidR="00291452" w:rsidRDefault="00291452" w:rsidP="006B294E">
            <w:pPr>
              <w:jc w:val="center"/>
            </w:pPr>
            <w:r>
              <w:t>15</w:t>
            </w:r>
          </w:p>
        </w:tc>
      </w:tr>
      <w:tr w:rsidR="00291452" w:rsidTr="006B294E">
        <w:tc>
          <w:tcPr>
            <w:tcW w:w="2013" w:type="dxa"/>
          </w:tcPr>
          <w:p w:rsidR="00291452" w:rsidRDefault="00291452" w:rsidP="006B294E">
            <w:r>
              <w:t xml:space="preserve">5.2.4.- Realizar operaciones técnicas en el </w:t>
            </w:r>
            <w:proofErr w:type="spellStart"/>
            <w:r>
              <w:t>Crucaje</w:t>
            </w:r>
            <w:proofErr w:type="spellEnd"/>
            <w:r>
              <w:t xml:space="preserve"> de motores.</w:t>
            </w:r>
          </w:p>
        </w:tc>
        <w:tc>
          <w:tcPr>
            <w:tcW w:w="1788" w:type="dxa"/>
          </w:tcPr>
          <w:p w:rsidR="00291452" w:rsidRDefault="00291452" w:rsidP="006B294E">
            <w:r>
              <w:t>- Ejecuta modificaciones para la repotenciación del motor</w:t>
            </w:r>
          </w:p>
        </w:tc>
        <w:tc>
          <w:tcPr>
            <w:tcW w:w="2970" w:type="dxa"/>
          </w:tcPr>
          <w:p w:rsidR="00291452" w:rsidRDefault="00291452" w:rsidP="006B294E">
            <w:r>
              <w:t>-</w:t>
            </w:r>
            <w:r w:rsidRPr="006A105B">
              <w:rPr>
                <w:b/>
                <w:u w:val="single"/>
              </w:rPr>
              <w:t>REPONTECIACION DE MOTORES:</w:t>
            </w:r>
            <w:r>
              <w:t xml:space="preserve"> </w:t>
            </w:r>
          </w:p>
          <w:p w:rsidR="00291452" w:rsidRDefault="00291452" w:rsidP="006B294E">
            <w:r>
              <w:t xml:space="preserve">- </w:t>
            </w:r>
            <w:proofErr w:type="spellStart"/>
            <w:r>
              <w:t>Crucaje</w:t>
            </w:r>
            <w:proofErr w:type="spellEnd"/>
            <w:r>
              <w:t xml:space="preserve"> en los motores OTTO.</w:t>
            </w:r>
          </w:p>
          <w:p w:rsidR="00291452" w:rsidRDefault="00291452" w:rsidP="006B294E">
            <w:r>
              <w:t>- Modificaciones técnicas en el motor.</w:t>
            </w:r>
          </w:p>
        </w:tc>
        <w:tc>
          <w:tcPr>
            <w:tcW w:w="1947" w:type="dxa"/>
          </w:tcPr>
          <w:p w:rsidR="00291452" w:rsidRDefault="00291452" w:rsidP="006B294E">
            <w:r>
              <w:t>- Demuestra interés en el servicio</w:t>
            </w:r>
          </w:p>
        </w:tc>
        <w:tc>
          <w:tcPr>
            <w:tcW w:w="2163" w:type="dxa"/>
          </w:tcPr>
          <w:p w:rsidR="00291452" w:rsidRDefault="00291452" w:rsidP="006B294E">
            <w:r>
              <w:t>-Reacondicionamiento y/o acoplamiento de elementos mecánicos en el motor</w:t>
            </w:r>
          </w:p>
        </w:tc>
        <w:tc>
          <w:tcPr>
            <w:tcW w:w="2410" w:type="dxa"/>
            <w:vMerge/>
          </w:tcPr>
          <w:p w:rsidR="00291452" w:rsidRDefault="00291452" w:rsidP="006B294E"/>
        </w:tc>
        <w:tc>
          <w:tcPr>
            <w:tcW w:w="929" w:type="dxa"/>
          </w:tcPr>
          <w:p w:rsidR="00291452" w:rsidRDefault="00291452" w:rsidP="006B294E">
            <w:pPr>
              <w:jc w:val="center"/>
            </w:pPr>
            <w:r>
              <w:t>05</w:t>
            </w:r>
          </w:p>
        </w:tc>
      </w:tr>
    </w:tbl>
    <w:p w:rsidR="00291452" w:rsidRDefault="00291452" w:rsidP="00291452">
      <w:pPr>
        <w:spacing w:after="0"/>
        <w:ind w:firstLine="708"/>
      </w:pPr>
      <w:bookmarkStart w:id="0" w:name="_GoBack"/>
      <w:bookmarkEnd w:id="0"/>
    </w:p>
    <w:sectPr w:rsidR="00291452" w:rsidSect="00291452">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ADC"/>
    <w:multiLevelType w:val="hybridMultilevel"/>
    <w:tmpl w:val="87567C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2A2A01"/>
    <w:multiLevelType w:val="hybridMultilevel"/>
    <w:tmpl w:val="4F608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054761"/>
    <w:multiLevelType w:val="hybridMultilevel"/>
    <w:tmpl w:val="84705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463964"/>
    <w:multiLevelType w:val="hybridMultilevel"/>
    <w:tmpl w:val="C204A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F91D75"/>
    <w:multiLevelType w:val="hybridMultilevel"/>
    <w:tmpl w:val="A6C68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0E749D"/>
    <w:multiLevelType w:val="hybridMultilevel"/>
    <w:tmpl w:val="18E095AA"/>
    <w:lvl w:ilvl="0" w:tplc="A1163FB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135B85"/>
    <w:multiLevelType w:val="hybridMultilevel"/>
    <w:tmpl w:val="A912C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2"/>
  </w:compat>
  <w:rsids>
    <w:rsidRoot w:val="00341BB7"/>
    <w:rsid w:val="000212B2"/>
    <w:rsid w:val="00245FE7"/>
    <w:rsid w:val="002677D3"/>
    <w:rsid w:val="00291452"/>
    <w:rsid w:val="00341BB7"/>
    <w:rsid w:val="007C46FD"/>
    <w:rsid w:val="00C12BA7"/>
    <w:rsid w:val="00D655E9"/>
    <w:rsid w:val="00DB66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1BB7"/>
    <w:rPr>
      <w:color w:val="0000FF" w:themeColor="hyperlink"/>
      <w:u w:val="single"/>
    </w:rPr>
  </w:style>
  <w:style w:type="paragraph" w:styleId="Prrafodelista">
    <w:name w:val="List Paragraph"/>
    <w:basedOn w:val="Normal"/>
    <w:uiPriority w:val="34"/>
    <w:qFormat/>
    <w:rsid w:val="00341BB7"/>
    <w:pPr>
      <w:ind w:left="720"/>
      <w:contextualSpacing/>
    </w:pPr>
  </w:style>
  <w:style w:type="table" w:styleId="Tablaconcuadrcula">
    <w:name w:val="Table Grid"/>
    <w:basedOn w:val="Tablanormal"/>
    <w:uiPriority w:val="59"/>
    <w:rsid w:val="0029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1BB7"/>
    <w:rPr>
      <w:color w:val="0000FF" w:themeColor="hyperlink"/>
      <w:u w:val="single"/>
    </w:rPr>
  </w:style>
  <w:style w:type="paragraph" w:styleId="Prrafodelista">
    <w:name w:val="List Paragraph"/>
    <w:basedOn w:val="Normal"/>
    <w:uiPriority w:val="34"/>
    <w:qFormat/>
    <w:rsid w:val="00341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osnefe@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1377</Words>
  <Characters>7577</Characters>
  <Application>Microsoft Office Word</Application>
  <DocSecurity>0</DocSecurity>
  <Lines>63</Lines>
  <Paragraphs>17</Paragraphs>
  <ScaleCrop>false</ScaleCrop>
  <Company>taller istene</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mecanica</dc:creator>
  <cp:keywords/>
  <dc:description/>
  <cp:lastModifiedBy>Luffi</cp:lastModifiedBy>
  <cp:revision>6</cp:revision>
  <dcterms:created xsi:type="dcterms:W3CDTF">2011-05-12T09:30:00Z</dcterms:created>
  <dcterms:modified xsi:type="dcterms:W3CDTF">2013-05-13T17:05:00Z</dcterms:modified>
</cp:coreProperties>
</file>